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E0509" w:rsidP="009E0509" w:rsidRDefault="009E0509" w14:paraId="6A89B31C" w14:textId="77777777">
      <w:pPr>
        <w:spacing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B2E27AA" wp14:editId="64B487E3">
            <wp:extent cx="2028825" cy="800100"/>
            <wp:effectExtent l="0" t="0" r="0" b="0"/>
            <wp:docPr id="1010805955" name="Picture 101080595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805955" name="Picture 1010805955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09" w:rsidP="69450898" w:rsidRDefault="009E0509" w14:paraId="3FA929DD" w14:textId="04481252">
      <w:pPr>
        <w:pStyle w:val="Standard"/>
        <w:spacing w:line="240" w:lineRule="auto"/>
        <w:ind w:left="3600"/>
        <w:jc w:val="right"/>
        <w:rPr>
          <w:rFonts w:ascii="Helvetica" w:hAnsi="Helvetica" w:eastAsia="Helvetica" w:cs="Helvetica"/>
          <w:color w:val="000000" w:themeColor="text1"/>
          <w:sz w:val="28"/>
          <w:szCs w:val="28"/>
        </w:rPr>
      </w:pPr>
      <w:r w:rsidRPr="69450898" w:rsidR="69450898">
        <w:rPr>
          <w:rFonts w:ascii="Helvetica" w:hAnsi="Helvetica" w:eastAsia="Helvetica" w:cs="Helvetica"/>
          <w:b w:val="1"/>
          <w:bCs w:val="1"/>
          <w:sz w:val="28"/>
          <w:szCs w:val="28"/>
        </w:rPr>
        <w:t xml:space="preserve">          202</w:t>
      </w:r>
      <w:r w:rsidRPr="69450898" w:rsidR="69450898">
        <w:rPr>
          <w:rFonts w:ascii="Helvetica" w:hAnsi="Helvetica" w:eastAsia="Helvetica" w:cs="Helvetica"/>
          <w:b w:val="1"/>
          <w:bCs w:val="1"/>
          <w:sz w:val="28"/>
          <w:szCs w:val="28"/>
        </w:rPr>
        <w:t>2</w:t>
      </w:r>
      <w:r w:rsidRPr="69450898" w:rsidR="69450898">
        <w:rPr>
          <w:rFonts w:ascii="Helvetica" w:hAnsi="Helvetica" w:eastAsia="Helvetica" w:cs="Helvetica"/>
          <w:b w:val="1"/>
          <w:bCs w:val="1"/>
          <w:sz w:val="28"/>
          <w:szCs w:val="28"/>
        </w:rPr>
        <w:t xml:space="preserve">    José Rosé</w:t>
      </w:r>
    </w:p>
    <w:p w:rsidR="009E0509" w:rsidP="69450898" w:rsidRDefault="009E0509" w14:paraId="57B7E451" w14:textId="5B0B0BA2">
      <w:pPr>
        <w:pStyle w:val="Standard"/>
        <w:spacing w:line="240" w:lineRule="auto"/>
        <w:ind w:left="3600"/>
        <w:jc w:val="right"/>
        <w:rPr>
          <w:rFonts w:ascii="Helvetica" w:hAnsi="Helvetica" w:eastAsia="Helvetica" w:cs="Helvetica"/>
          <w:b w:val="1"/>
          <w:bCs w:val="1"/>
          <w:color w:val="000000" w:themeColor="text1"/>
          <w:sz w:val="28"/>
          <w:szCs w:val="28"/>
        </w:rPr>
      </w:pPr>
      <w:r w:rsidRPr="69450898" w:rsidR="69450898">
        <w:rPr>
          <w:rFonts w:ascii="Helvetica" w:hAnsi="Helvetica" w:eastAsia="Helvetica" w:cs="Helvetica"/>
          <w:b w:val="1"/>
          <w:bCs w:val="1"/>
          <w:sz w:val="28"/>
          <w:szCs w:val="28"/>
        </w:rPr>
        <w:t xml:space="preserve">          Estate Middleburg AVA </w:t>
      </w:r>
      <w:r>
        <w:br/>
      </w:r>
    </w:p>
    <w:p w:rsidR="009E0509" w:rsidP="009E0509" w:rsidRDefault="009E0509" w14:paraId="44BED9E2" w14:textId="77777777">
      <w:pPr>
        <w:pStyle w:val="Standard"/>
        <w:spacing w:line="240" w:lineRule="auto"/>
        <w:rPr>
          <w:rFonts w:ascii="Helvetica" w:hAnsi="Helvetica" w:eastAsia="Helvetica" w:cs="Helvetica"/>
          <w:color w:val="000000" w:themeColor="text1"/>
        </w:rPr>
      </w:pPr>
      <w:r w:rsidRPr="7D3C13A7">
        <w:rPr>
          <w:rFonts w:ascii="Helvetica" w:hAnsi="Helvetica" w:eastAsia="Helvetica" w:cs="Helvetica"/>
          <w:b/>
          <w:bCs/>
          <w:i/>
          <w:iCs/>
          <w:sz w:val="20"/>
          <w:szCs w:val="20"/>
        </w:rPr>
        <w:t>PRODUCTION NOTES</w:t>
      </w:r>
    </w:p>
    <w:p w:rsidR="009E0509" w:rsidP="009E0509" w:rsidRDefault="009E0509" w14:paraId="68B98080" w14:textId="77777777">
      <w:pPr>
        <w:pStyle w:val="Standard"/>
        <w:spacing w:line="240" w:lineRule="auto"/>
        <w:rPr>
          <w:b/>
          <w:bCs/>
          <w:i/>
          <w:iCs/>
          <w:color w:val="000000" w:themeColor="text1"/>
        </w:rPr>
      </w:pPr>
    </w:p>
    <w:p w:rsidR="009E0509" w:rsidP="69450898" w:rsidRDefault="009E0509" w14:paraId="2F83A0B1" w14:textId="252A6A9E">
      <w:pPr>
        <w:pStyle w:val="Normal"/>
        <w:spacing w:after="0" w:line="240" w:lineRule="exact"/>
        <w:rPr>
          <w:rFonts w:ascii="Helvetica" w:hAnsi="Helvetica" w:eastAsia="Helvetica" w:cs="Helvetica"/>
          <w:color w:val="000000" w:themeColor="text1"/>
          <w:sz w:val="20"/>
          <w:szCs w:val="20"/>
        </w:rPr>
      </w:pPr>
      <w:r w:rsidRPr="0B401775" w:rsidR="0B401775">
        <w:rPr>
          <w:rFonts w:ascii="Helvetica" w:hAnsi="Helvetica" w:eastAsia="Helvetica" w:cs="Helvetica"/>
          <w:sz w:val="20"/>
          <w:szCs w:val="20"/>
        </w:rPr>
        <w:t xml:space="preserve">Our “José” Rosé is made from 100% Estate grapes grown at Casanel Vineyards. 39% direct press of Cabernet Sauvignon &amp; Petit Verdot, saignée of 28% Petit Verdot, 8% </w:t>
      </w:r>
      <w:r w:rsidRPr="0B401775" w:rsidR="0B401775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Carménère</w:t>
      </w:r>
      <w:r w:rsidRPr="0B401775" w:rsidR="0B401775">
        <w:rPr>
          <w:rFonts w:ascii="Helvetica" w:hAnsi="Helvetica" w:eastAsia="Helvetica" w:cs="Helvetica"/>
          <w:sz w:val="20"/>
          <w:szCs w:val="20"/>
        </w:rPr>
        <w:t xml:space="preserve">, as well as the addition of some white wine and red wine; 11.5% Chardonnay, 11.5% Pinot Gris, and 2% Norton.  It is made by using both the direct pressing method (39%) as well as by the bleeding method, or </w:t>
      </w:r>
      <w:r w:rsidRPr="0B401775" w:rsidR="0B401775">
        <w:rPr>
          <w:rFonts w:ascii="Helvetica" w:hAnsi="Helvetica" w:eastAsia="Helvetica" w:cs="Helvetica"/>
          <w:sz w:val="20"/>
          <w:szCs w:val="20"/>
        </w:rPr>
        <w:t>saignée</w:t>
      </w:r>
      <w:r w:rsidRPr="0B401775" w:rsidR="0B401775">
        <w:rPr>
          <w:rFonts w:ascii="Helvetica" w:hAnsi="Helvetica" w:eastAsia="Helvetica" w:cs="Helvetica"/>
          <w:sz w:val="20"/>
          <w:szCs w:val="20"/>
        </w:rPr>
        <w:t xml:space="preserve"> method (36%), red wine and white added (25%). After hand-harvesting and sorting in the vineyard, the grapes were gently transported into small lugs and were stored for one night in a cold room. The day after, the grapes were sorted again on a sorting table before pressing (for the direct pressing method). </w:t>
      </w:r>
      <w:r w:rsidRPr="0B401775" w:rsidR="0B401775">
        <w:rPr>
          <w:rFonts w:ascii="Helvetica" w:hAnsi="Helvetica" w:eastAsia="Helvetica" w:cs="Helvetica"/>
          <w:sz w:val="20"/>
          <w:szCs w:val="20"/>
        </w:rPr>
        <w:t>Cold-settling</w:t>
      </w:r>
      <w:r w:rsidRPr="0B401775" w:rsidR="0B401775">
        <w:rPr>
          <w:rFonts w:ascii="Helvetica" w:hAnsi="Helvetica" w:eastAsia="Helvetica" w:cs="Helvetica"/>
          <w:sz w:val="20"/>
          <w:szCs w:val="20"/>
        </w:rPr>
        <w:t xml:space="preserve"> occurred for a night and then alcoholic fermentation started in stainless steel tank. </w:t>
      </w:r>
      <w:r w:rsidRPr="0B401775" w:rsidR="0B401775">
        <w:rPr>
          <w:rFonts w:ascii="Helvetica" w:hAnsi="Helvetica" w:eastAsia="Helvetica" w:cs="Helvetica"/>
          <w:sz w:val="20"/>
          <w:szCs w:val="20"/>
        </w:rPr>
        <w:t>This wine was fermented and aged entirely in stainless steel.</w:t>
      </w:r>
      <w:r w:rsidRPr="0B401775" w:rsidR="0B401775">
        <w:rPr>
          <w:rFonts w:ascii="Helvetica" w:hAnsi="Helvetica" w:eastAsia="Helvetica" w:cs="Helvetica"/>
          <w:sz w:val="20"/>
          <w:szCs w:val="20"/>
        </w:rPr>
        <w:t xml:space="preserve"> In February, we </w:t>
      </w:r>
      <w:r w:rsidRPr="0B401775" w:rsidR="0B401775">
        <w:rPr>
          <w:rFonts w:ascii="Helvetica" w:hAnsi="Helvetica" w:eastAsia="Helvetica" w:cs="Helvetica"/>
          <w:sz w:val="20"/>
          <w:szCs w:val="20"/>
        </w:rPr>
        <w:t>proceeded</w:t>
      </w:r>
      <w:r w:rsidRPr="0B401775" w:rsidR="0B401775">
        <w:rPr>
          <w:rFonts w:ascii="Helvetica" w:hAnsi="Helvetica" w:eastAsia="Helvetica" w:cs="Helvetica"/>
          <w:sz w:val="20"/>
          <w:szCs w:val="20"/>
        </w:rPr>
        <w:t xml:space="preserve"> to </w:t>
      </w:r>
      <w:r w:rsidRPr="0B401775" w:rsidR="0B401775">
        <w:rPr>
          <w:rFonts w:ascii="Helvetica" w:hAnsi="Helvetica" w:eastAsia="Helvetica" w:cs="Helvetica"/>
          <w:sz w:val="20"/>
          <w:szCs w:val="20"/>
        </w:rPr>
        <w:t>protein stabilize</w:t>
      </w:r>
      <w:r w:rsidRPr="0B401775" w:rsidR="0B401775">
        <w:rPr>
          <w:rFonts w:ascii="Helvetica" w:hAnsi="Helvetica" w:eastAsia="Helvetica" w:cs="Helvetica"/>
          <w:sz w:val="20"/>
          <w:szCs w:val="20"/>
        </w:rPr>
        <w:t xml:space="preserve"> and cold stabilize before hand-bottling on the Estate in March.</w:t>
      </w:r>
    </w:p>
    <w:p w:rsidR="009E0509" w:rsidP="009E0509" w:rsidRDefault="009E0509" w14:paraId="67B8793F" w14:textId="77777777">
      <w:pPr>
        <w:spacing w:after="0" w:line="240" w:lineRule="exact"/>
        <w:rPr>
          <w:rFonts w:ascii="Helvetica" w:hAnsi="Helvetica" w:eastAsia="Helvetica" w:cs="Helvetica"/>
          <w:color w:val="000000" w:themeColor="text1"/>
          <w:sz w:val="20"/>
          <w:szCs w:val="20"/>
        </w:rPr>
      </w:pPr>
    </w:p>
    <w:p w:rsidR="009E0509" w:rsidP="009E0509" w:rsidRDefault="009E0509" w14:paraId="2B1042A6" w14:textId="77777777">
      <w:pPr>
        <w:spacing w:after="0" w:line="240" w:lineRule="exact"/>
        <w:rPr>
          <w:rFonts w:ascii="Helvetica" w:hAnsi="Helvetica" w:eastAsia="Helvetica" w:cs="Helvetica"/>
          <w:b/>
          <w:bCs/>
          <w:i/>
          <w:iCs/>
          <w:color w:val="000000" w:themeColor="text1"/>
          <w:sz w:val="20"/>
          <w:szCs w:val="20"/>
        </w:rPr>
      </w:pPr>
      <w:r w:rsidRPr="7D3C13A7">
        <w:rPr>
          <w:rFonts w:ascii="Helvetica" w:hAnsi="Helvetica" w:eastAsia="Helvetica" w:cs="Helvetica"/>
          <w:b/>
          <w:bCs/>
          <w:i/>
          <w:iCs/>
          <w:sz w:val="20"/>
          <w:szCs w:val="20"/>
        </w:rPr>
        <w:t>TASTING &amp; FOOD PAIRING NOTES</w:t>
      </w:r>
      <w:r>
        <w:br/>
      </w:r>
    </w:p>
    <w:p w:rsidR="009E0509" w:rsidP="009E0509" w:rsidRDefault="009E0509" w14:paraId="29D9AF33" w14:textId="372FAA07">
      <w:pPr>
        <w:spacing w:after="0" w:line="240" w:lineRule="exact"/>
        <w:rPr>
          <w:rFonts w:ascii="Helvetica" w:hAnsi="Helvetica" w:eastAsia="Helvetica" w:cs="Helvetica"/>
          <w:b/>
          <w:bCs/>
          <w:color w:val="000000" w:themeColor="text1"/>
          <w:sz w:val="20"/>
          <w:szCs w:val="20"/>
        </w:rPr>
      </w:pPr>
      <w:r w:rsidRPr="7D3C13A7">
        <w:rPr>
          <w:rFonts w:ascii="Helvetica" w:hAnsi="Helvetica" w:eastAsia="Helvetica" w:cs="Helvetica"/>
          <w:b/>
          <w:bCs/>
          <w:i/>
          <w:iCs/>
          <w:sz w:val="20"/>
          <w:szCs w:val="20"/>
        </w:rPr>
        <w:t xml:space="preserve">Color is pale rose gold – </w:t>
      </w:r>
      <w:r w:rsidR="000C14B6">
        <w:rPr>
          <w:rFonts w:ascii="Helvetica" w:hAnsi="Helvetica" w:eastAsia="Helvetica" w:cs="Helvetica"/>
          <w:b/>
          <w:bCs/>
          <w:i/>
          <w:iCs/>
          <w:sz w:val="20"/>
          <w:szCs w:val="20"/>
        </w:rPr>
        <w:t>peach</w:t>
      </w:r>
      <w:r w:rsidRPr="7D3C13A7">
        <w:rPr>
          <w:rFonts w:ascii="Helvetica" w:hAnsi="Helvetica" w:eastAsia="Helvetica" w:cs="Helvetica"/>
          <w:b/>
          <w:bCs/>
          <w:i/>
          <w:iCs/>
          <w:sz w:val="20"/>
          <w:szCs w:val="20"/>
        </w:rPr>
        <w:t xml:space="preserve"> – </w:t>
      </w:r>
      <w:r w:rsidR="000C14B6">
        <w:rPr>
          <w:rFonts w:ascii="Helvetica" w:hAnsi="Helvetica" w:eastAsia="Helvetica" w:cs="Helvetica"/>
          <w:b/>
          <w:bCs/>
          <w:i/>
          <w:iCs/>
          <w:sz w:val="20"/>
          <w:szCs w:val="20"/>
        </w:rPr>
        <w:t>raspberry and strawberry</w:t>
      </w:r>
      <w:r w:rsidRPr="7D3C13A7">
        <w:rPr>
          <w:rFonts w:ascii="Helvetica" w:hAnsi="Helvetica" w:eastAsia="Helvetica" w:cs="Helvetica"/>
          <w:b/>
          <w:bCs/>
          <w:i/>
          <w:iCs/>
          <w:sz w:val="20"/>
          <w:szCs w:val="20"/>
        </w:rPr>
        <w:t xml:space="preserve"> – citrus</w:t>
      </w:r>
      <w:r w:rsidR="000C14B6">
        <w:rPr>
          <w:rFonts w:ascii="Helvetica" w:hAnsi="Helvetica" w:eastAsia="Helvetica" w:cs="Helvetica"/>
          <w:b/>
          <w:bCs/>
          <w:i/>
          <w:iCs/>
          <w:sz w:val="20"/>
          <w:szCs w:val="20"/>
        </w:rPr>
        <w:t xml:space="preserve"> (grapefruit)</w:t>
      </w:r>
      <w:r w:rsidRPr="7D3C13A7">
        <w:rPr>
          <w:rFonts w:ascii="Helvetica" w:hAnsi="Helvetica" w:eastAsia="Helvetica" w:cs="Helvetica"/>
          <w:b/>
          <w:bCs/>
          <w:sz w:val="20"/>
          <w:szCs w:val="20"/>
        </w:rPr>
        <w:t xml:space="preserve"> – crisp acidity </w:t>
      </w:r>
    </w:p>
    <w:p w:rsidR="009E0509" w:rsidP="009E0509" w:rsidRDefault="009E0509" w14:paraId="1F2309A7" w14:textId="77777777">
      <w:pPr>
        <w:spacing w:after="0" w:line="240" w:lineRule="exact"/>
        <w:rPr>
          <w:rFonts w:ascii="Helvetica" w:hAnsi="Helvetica" w:eastAsia="Helvetica" w:cs="Helvetica"/>
          <w:color w:val="000000" w:themeColor="text1"/>
          <w:sz w:val="20"/>
          <w:szCs w:val="20"/>
        </w:rPr>
      </w:pPr>
      <w:r w:rsidRPr="7D3C13A7">
        <w:rPr>
          <w:rFonts w:ascii="Helvetica" w:hAnsi="Helvetica" w:eastAsia="Helvetica" w:cs="Helvetica"/>
          <w:sz w:val="20"/>
          <w:szCs w:val="20"/>
        </w:rPr>
        <w:t>Lighter dishes – goes well with lighter fare, grilled white meats, summer salad – fresh fruits &amp; cheese</w:t>
      </w:r>
    </w:p>
    <w:p w:rsidR="009E0509" w:rsidP="009E0509" w:rsidRDefault="009E0509" w14:paraId="1E360225" w14:textId="77777777">
      <w:pPr>
        <w:spacing w:after="0" w:line="240" w:lineRule="exact"/>
        <w:rPr>
          <w:rFonts w:ascii="Helvetica" w:hAnsi="Helvetica" w:eastAsia="Helvetica" w:cs="Helvetica"/>
          <w:color w:val="000000" w:themeColor="text1"/>
          <w:sz w:val="20"/>
          <w:szCs w:val="20"/>
        </w:rPr>
      </w:pPr>
    </w:p>
    <w:p w:rsidRPr="009E0509" w:rsidR="009E0509" w:rsidP="69450898" w:rsidRDefault="009E0509" w14:paraId="18FCFAF1" w14:textId="77777777">
      <w:pPr>
        <w:pStyle w:val="Standard"/>
        <w:spacing w:line="240" w:lineRule="exact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Fonts w:ascii="Helvetica" w:hAnsi="Helvetica" w:eastAsia="Helvetica" w:cs="Helvetica"/>
          <w:b w:val="1"/>
          <w:bCs w:val="1"/>
          <w:sz w:val="24"/>
          <w:szCs w:val="24"/>
        </w:rPr>
        <w:t>PRODUCTION DETAILS</w:t>
      </w:r>
      <w:r w:rsidRPr="69450898" w:rsidR="69450898">
        <w:rPr>
          <w:rFonts w:ascii="Helvetica" w:hAnsi="Helvetica" w:eastAsia="Helvetica" w:cs="Helvetica"/>
          <w:sz w:val="24"/>
          <w:szCs w:val="24"/>
        </w:rPr>
        <w:t xml:space="preserve"> </w:t>
      </w:r>
    </w:p>
    <w:p w:rsidRPr="009E0509" w:rsidR="009E0509" w:rsidP="69450898" w:rsidRDefault="009E0509" w14:paraId="3C33BD8D" w14:textId="77777777">
      <w:pPr>
        <w:pStyle w:val="Standard"/>
        <w:spacing w:line="240" w:lineRule="exact"/>
        <w:rPr>
          <w:rFonts w:ascii="Helvetica" w:hAnsi="Helvetica" w:eastAsia="Helvetica" w:cs="Helvetica"/>
          <w:color w:val="000000" w:themeColor="text1"/>
          <w:sz w:val="24"/>
          <w:szCs w:val="24"/>
        </w:rPr>
      </w:pPr>
    </w:p>
    <w:p w:rsidRPr="009E0509" w:rsidR="009E0509" w:rsidP="69450898" w:rsidRDefault="009E0509" w14:paraId="27FBA76F" w14:textId="2B1895E4">
      <w:pPr>
        <w:spacing w:beforeAutospacing="on" w:after="0" w:afterAutospacing="on" w:line="240" w:lineRule="auto"/>
        <w:rPr>
          <w:rStyle w:val="normaltextrun"/>
          <w:rFonts w:ascii="Helvetica" w:hAnsi="Helvetica" w:eastAsia="Helvetica" w:cs="Helvetica"/>
          <w:sz w:val="24"/>
          <w:szCs w:val="24"/>
        </w:rPr>
      </w:pPr>
      <w:r w:rsidRPr="69450898" w:rsidR="69450898">
        <w:rPr>
          <w:rFonts w:ascii="Helvetica" w:hAnsi="Helvetica" w:eastAsia="Helvetica" w:cs="Helvetica"/>
          <w:sz w:val="24"/>
          <w:szCs w:val="24"/>
        </w:rPr>
        <w:t>Vintage Year: 202</w:t>
      </w:r>
      <w:r w:rsidRPr="69450898" w:rsidR="69450898">
        <w:rPr>
          <w:rFonts w:ascii="Helvetica" w:hAnsi="Helvetica" w:eastAsia="Helvetica" w:cs="Helvetica"/>
          <w:sz w:val="24"/>
          <w:szCs w:val="24"/>
        </w:rPr>
        <w:t>2</w:t>
      </w:r>
    </w:p>
    <w:p w:rsidRPr="009E0509" w:rsidR="009E0509" w:rsidP="69450898" w:rsidRDefault="009E0509" w14:paraId="1CD8CA85" w14:textId="4239908A">
      <w:pPr>
        <w:pStyle w:val="Normal"/>
        <w:spacing w:beforeAutospacing="on" w:after="0" w:afterAutospacing="on" w:line="240" w:lineRule="auto"/>
        <w:rPr>
          <w:rFonts w:ascii="Helvetica" w:hAnsi="Helvetica" w:eastAsia="Helvetica" w:cs="Helvetica"/>
          <w:sz w:val="24"/>
          <w:szCs w:val="24"/>
        </w:rPr>
      </w:pPr>
      <w:r w:rsidRPr="69450898">
        <w:rPr>
          <w:rStyle w:val="normaltextrun"/>
          <w:rFonts w:ascii="Helvetica" w:hAnsi="Helvetica" w:eastAsia="Helvetica" w:cs="Helvetica"/>
          <w:sz w:val="24"/>
          <w:szCs w:val="24"/>
        </w:rPr>
        <w:t xml:space="preserve">Vineyard:  </w:t>
      </w:r>
      <w:r w:rsidRPr="69450898" w:rsidR="00D50E38">
        <w:rPr>
          <w:rStyle w:val="normaltextrun"/>
          <w:rFonts w:ascii="Helvetica" w:hAnsi="Helvetica" w:eastAsia="Helvetica" w:cs="Helvetica"/>
          <w:sz w:val="24"/>
          <w:szCs w:val="24"/>
        </w:rPr>
        <w:t xml:space="preserve">100% </w:t>
      </w:r>
      <w:r w:rsidRPr="69450898">
        <w:rPr>
          <w:rStyle w:val="normaltextrun"/>
          <w:rFonts w:ascii="Helvetica" w:hAnsi="Helvetica" w:eastAsia="Helvetica" w:cs="Helvetica"/>
          <w:sz w:val="24"/>
          <w:szCs w:val="24"/>
        </w:rPr>
        <w:t xml:space="preserve">Casanel Vineyards, </w:t>
      </w:r>
      <w:r w:rsidRPr="69450898" w:rsidR="00D50E38">
        <w:rPr>
          <w:rStyle w:val="normaltextrun"/>
          <w:rFonts w:ascii="Helvetica" w:hAnsi="Helvetica" w:eastAsia="Helvetica" w:cs="Helvetica"/>
          <w:sz w:val="24"/>
          <w:szCs w:val="24"/>
        </w:rPr>
        <w:t>100% Estate    Ap</w:t>
      </w:r>
      <w:r w:rsidRPr="69450898">
        <w:rPr>
          <w:rStyle w:val="normaltextrun"/>
          <w:rFonts w:ascii="Helvetica" w:hAnsi="Helvetica" w:eastAsia="Helvetica" w:cs="Helvetica"/>
          <w:sz w:val="24"/>
          <w:szCs w:val="24"/>
        </w:rPr>
        <w:t>pellation: AVA Middleburg</w:t>
      </w:r>
      <w:r w:rsidRPr="009E0509">
        <w:rPr>
          <w:sz w:val="20"/>
          <w:szCs w:val="20"/>
        </w:rPr>
        <w:br/>
      </w:r>
      <w:r w:rsidRPr="69450898">
        <w:rPr>
          <w:rStyle w:val="normaltextrun"/>
          <w:rFonts w:ascii="Helvetica" w:hAnsi="Helvetica" w:eastAsia="Helvetica" w:cs="Helvetica"/>
          <w:sz w:val="24"/>
          <w:szCs w:val="24"/>
        </w:rPr>
        <w:t xml:space="preserve">Composition:  </w:t>
      </w:r>
      <w:r w:rsidRPr="69450898" w:rsidR="00D50E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39% Cab </w:t>
      </w:r>
      <w:r w:rsidRPr="69450898" w:rsidR="00D50E38">
        <w:rPr>
          <w:rFonts w:ascii="Arial" w:hAnsi="Arial" w:cs="Arial"/>
          <w:color w:val="222222"/>
          <w:sz w:val="24"/>
          <w:szCs w:val="24"/>
          <w:shd w:val="clear" w:color="auto" w:fill="FFFFFF"/>
        </w:rPr>
        <w:t>Sauv</w:t>
      </w:r>
      <w:r w:rsidRPr="69450898" w:rsidR="00FD7D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69450898" w:rsidR="00D50E38">
        <w:rPr>
          <w:rFonts w:ascii="Arial" w:hAnsi="Arial" w:cs="Arial"/>
          <w:color w:val="222222"/>
          <w:sz w:val="24"/>
          <w:szCs w:val="24"/>
          <w:shd w:val="clear" w:color="auto" w:fill="FFFFFF"/>
        </w:rPr>
        <w:t>28% PV</w:t>
      </w:r>
      <w:r w:rsidRPr="69450898" w:rsidR="00FD7D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69450898" w:rsidR="00D50E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8% </w:t>
      </w:r>
      <w:r w:rsidRPr="69450898" w:rsidR="69450898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Carménère</w:t>
      </w:r>
      <w:r w:rsidRPr="69450898" w:rsidR="00FD7D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69450898" w:rsidR="00D50E38">
        <w:rPr>
          <w:rFonts w:ascii="Arial" w:hAnsi="Arial" w:cs="Arial"/>
          <w:color w:val="222222"/>
          <w:sz w:val="24"/>
          <w:szCs w:val="24"/>
          <w:shd w:val="clear" w:color="auto" w:fill="FFFFFF"/>
        </w:rPr>
        <w:t>11.5</w:t>
      </w:r>
      <w:r w:rsidRPr="69450898" w:rsidR="00FD7D88">
        <w:rPr>
          <w:rFonts w:ascii="Arial" w:hAnsi="Arial" w:cs="Arial"/>
          <w:color w:val="222222"/>
          <w:sz w:val="24"/>
          <w:szCs w:val="24"/>
          <w:shd w:val="clear" w:color="auto" w:fill="FFFFFF"/>
        </w:rPr>
        <w:t>% Chardonnay</w:t>
      </w:r>
      <w:r w:rsidRPr="69450898" w:rsidR="00FD7D88">
        <w:rPr>
          <w:rFonts w:ascii="Arial" w:hAnsi="Arial" w:cs="Arial"/>
          <w:color w:val="222222"/>
          <w:sz w:val="24"/>
          <w:szCs w:val="24"/>
        </w:rPr>
        <w:t xml:space="preserve">, </w:t>
      </w:r>
      <w:r w:rsidRPr="69450898" w:rsidR="00D50E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11.5% </w:t>
      </w:r>
      <w:r w:rsidRPr="69450898" w:rsidR="00FD7D88">
        <w:rPr>
          <w:rFonts w:ascii="Arial" w:hAnsi="Arial" w:cs="Arial"/>
          <w:color w:val="222222"/>
          <w:sz w:val="24"/>
          <w:szCs w:val="24"/>
          <w:shd w:val="clear" w:color="auto" w:fill="FFFFFF"/>
        </w:rPr>
        <w:t>Pinot Gris</w:t>
      </w:r>
      <w:r w:rsidR="00D50E38">
        <w:rPr>
          <w:rFonts w:ascii="Arial" w:hAnsi="Arial" w:cs="Arial"/>
          <w:color w:val="222222"/>
        </w:rPr>
        <w:br/>
      </w:r>
      <w:r w:rsidRPr="69450898" w:rsidR="00D50E38">
        <w:rPr>
          <w:rFonts w:ascii="Arial" w:hAnsi="Arial" w:cs="Arial"/>
          <w:color w:val="222222"/>
          <w:sz w:val="24"/>
          <w:szCs w:val="24"/>
          <w:shd w:val="clear" w:color="auto" w:fill="FFFFFF"/>
        </w:rPr>
        <w:t>2% Norton</w:t>
      </w:r>
      <w:r w:rsidRPr="69450898" w:rsidR="00FD7D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red wine</w:t>
      </w:r>
    </w:p>
    <w:p w:rsidRPr="009E0509" w:rsidR="009E0509" w:rsidP="69450898" w:rsidRDefault="009E0509" w14:paraId="43DE0930" w14:textId="4ACC7E65">
      <w:pPr>
        <w:spacing w:after="0" w:line="240" w:lineRule="auto"/>
        <w:rPr>
          <w:rFonts w:ascii="Helvetica" w:hAnsi="Helvetica" w:eastAsia="Helvetica" w:cs="Helvetica"/>
          <w:sz w:val="24"/>
          <w:szCs w:val="24"/>
        </w:rPr>
      </w:pP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>Average Vine Age:  15+ years  </w:t>
      </w:r>
    </w:p>
    <w:p w:rsidRPr="009E0509" w:rsidR="009E0509" w:rsidP="69450898" w:rsidRDefault="009E0509" w14:paraId="38134B1B" w14:textId="1C0603D0">
      <w:pPr>
        <w:spacing w:after="0" w:line="240" w:lineRule="auto"/>
        <w:rPr>
          <w:rStyle w:val="normaltextrun"/>
          <w:rFonts w:ascii="Helvetica" w:hAnsi="Helvetica" w:eastAsia="Helvetica" w:cs="Helvetica"/>
          <w:sz w:val="24"/>
          <w:szCs w:val="24"/>
        </w:rPr>
      </w:pPr>
      <w:r w:rsidRPr="0B401775" w:rsidR="0B401775">
        <w:rPr>
          <w:rStyle w:val="normaltextrun"/>
          <w:rFonts w:ascii="Helvetica" w:hAnsi="Helvetica" w:eastAsia="Helvetica" w:cs="Helvetica"/>
          <w:sz w:val="24"/>
          <w:szCs w:val="24"/>
        </w:rPr>
        <w:t>Harvest date (for direct pressing method): 09/29/22 (PV), 10/11/2022 (</w:t>
      </w:r>
      <w:r w:rsidRPr="0B401775" w:rsidR="0B401775">
        <w:rPr>
          <w:rStyle w:val="normaltextrun"/>
          <w:rFonts w:ascii="Helvetica" w:hAnsi="Helvetica" w:eastAsia="Helvetica" w:cs="Helvetica"/>
          <w:sz w:val="24"/>
          <w:szCs w:val="24"/>
        </w:rPr>
        <w:t>Cab Sauv</w:t>
      </w:r>
      <w:r w:rsidRPr="0B401775" w:rsidR="0B401775">
        <w:rPr>
          <w:rStyle w:val="normaltextrun"/>
          <w:rFonts w:ascii="Helvetica" w:hAnsi="Helvetica" w:eastAsia="Helvetica" w:cs="Helvetica"/>
          <w:sz w:val="24"/>
          <w:szCs w:val="24"/>
        </w:rPr>
        <w:t>)</w:t>
      </w:r>
    </w:p>
    <w:p w:rsidR="009E0509" w:rsidP="69450898" w:rsidRDefault="009E0509" w14:paraId="57352E63" w14:textId="5FE68188">
      <w:pPr>
        <w:pStyle w:val="Normal"/>
        <w:spacing w:after="0" w:line="240" w:lineRule="auto"/>
        <w:rPr>
          <w:rStyle w:val="normaltextrun"/>
          <w:rFonts w:ascii="Helvetica" w:hAnsi="Helvetica" w:eastAsia="Helvetica" w:cs="Helvetica"/>
          <w:sz w:val="24"/>
          <w:szCs w:val="24"/>
        </w:rPr>
      </w:pP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 xml:space="preserve">Harvest Date (for </w:t>
      </w: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>saignée</w:t>
      </w: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>): 9/24/22 (</w:t>
      </w:r>
      <w:r w:rsidRPr="69450898" w:rsidR="69450898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Carménère</w:t>
      </w: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>), 9/29/22 (Petit Verdot), 10/11/22 (Cabernet Sauvignon)</w:t>
      </w:r>
    </w:p>
    <w:p w:rsidRPr="009E0509" w:rsidR="00FD7D88" w:rsidP="69450898" w:rsidRDefault="00FD7D88" w14:paraId="69F6A51C" w14:textId="67B91228">
      <w:pPr>
        <w:spacing w:after="0" w:line="240" w:lineRule="auto"/>
        <w:rPr>
          <w:rFonts w:ascii="Helvetica" w:hAnsi="Helvetica" w:eastAsia="Helvetica" w:cs="Helvetica"/>
          <w:sz w:val="24"/>
          <w:szCs w:val="24"/>
        </w:rPr>
      </w:pP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>Harvest Date</w:t>
      </w: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>: 10/06/22 Norton red wine</w:t>
      </w:r>
    </w:p>
    <w:p w:rsidRPr="009E0509" w:rsidR="009E0509" w:rsidP="69450898" w:rsidRDefault="009E0509" w14:paraId="2E41752A" w14:textId="3CC3CC1E">
      <w:pPr>
        <w:spacing w:after="0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>Bottling date: 0</w:t>
      </w:r>
      <w:r w:rsidRPr="69450898" w:rsidR="69450898">
        <w:rPr>
          <w:rStyle w:val="normaltextrun"/>
          <w:rFonts w:ascii="Helvetica" w:hAnsi="Helvetica" w:eastAsia="Helvetica" w:cs="Helvetica"/>
          <w:sz w:val="24"/>
          <w:szCs w:val="24"/>
        </w:rPr>
        <w:t>3/23/2023 (blended on 2/21/2023)</w:t>
      </w:r>
    </w:p>
    <w:p w:rsidRPr="009E0509" w:rsidR="009E0509" w:rsidP="69450898" w:rsidRDefault="009E0509" w14:paraId="2038A700" w14:textId="27EEE96E">
      <w:pPr>
        <w:spacing w:after="0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Fonts w:ascii="Helvetica" w:hAnsi="Helvetica" w:eastAsia="Helvetica" w:cs="Helvetica"/>
          <w:sz w:val="24"/>
          <w:szCs w:val="24"/>
        </w:rPr>
        <w:t>Yeast: Delta</w:t>
      </w:r>
      <w:r w:rsidRPr="69450898" w:rsidR="69450898">
        <w:rPr>
          <w:rFonts w:ascii="Helvetica" w:hAnsi="Helvetica" w:eastAsia="Helvetica" w:cs="Helvetica"/>
          <w:sz w:val="24"/>
          <w:szCs w:val="24"/>
        </w:rPr>
        <w:t>, Alchemy 2, FX10, VL2 and VL3</w:t>
      </w:r>
    </w:p>
    <w:p w:rsidRPr="009E0509" w:rsidR="009E0509" w:rsidP="69450898" w:rsidRDefault="009E0509" w14:paraId="386B5D34" w14:textId="42300097">
      <w:pPr>
        <w:spacing w:after="0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Fonts w:ascii="Helvetica" w:hAnsi="Helvetica" w:eastAsia="Helvetica" w:cs="Helvetica"/>
          <w:sz w:val="24"/>
          <w:szCs w:val="24"/>
        </w:rPr>
        <w:t>PH: 3.3</w:t>
      </w:r>
      <w:r w:rsidRPr="69450898" w:rsidR="69450898">
        <w:rPr>
          <w:rFonts w:ascii="Helvetica" w:hAnsi="Helvetica" w:eastAsia="Helvetica" w:cs="Helvetica"/>
          <w:sz w:val="24"/>
          <w:szCs w:val="24"/>
        </w:rPr>
        <w:t>7</w:t>
      </w:r>
    </w:p>
    <w:p w:rsidRPr="009E0509" w:rsidR="009E0509" w:rsidP="69450898" w:rsidRDefault="009E0509" w14:paraId="09E36232" w14:textId="376E7AED">
      <w:pPr>
        <w:spacing w:after="0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Fonts w:ascii="Helvetica" w:hAnsi="Helvetica" w:eastAsia="Helvetica" w:cs="Helvetica"/>
          <w:sz w:val="24"/>
          <w:szCs w:val="24"/>
        </w:rPr>
        <w:t>Alcohol: 12.</w:t>
      </w:r>
      <w:r w:rsidRPr="69450898" w:rsidR="69450898">
        <w:rPr>
          <w:rFonts w:ascii="Helvetica" w:hAnsi="Helvetica" w:eastAsia="Helvetica" w:cs="Helvetica"/>
          <w:sz w:val="24"/>
          <w:szCs w:val="24"/>
        </w:rPr>
        <w:t>5</w:t>
      </w:r>
      <w:r w:rsidRPr="69450898" w:rsidR="69450898">
        <w:rPr>
          <w:rFonts w:ascii="Helvetica" w:hAnsi="Helvetica" w:eastAsia="Helvetica" w:cs="Helvetica"/>
          <w:sz w:val="24"/>
          <w:szCs w:val="24"/>
        </w:rPr>
        <w:t>%</w:t>
      </w:r>
    </w:p>
    <w:p w:rsidRPr="009E0509" w:rsidR="009E0509" w:rsidP="69450898" w:rsidRDefault="009E0509" w14:paraId="733AC485" w14:textId="6EF9AA19">
      <w:pPr>
        <w:spacing w:after="0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Fonts w:ascii="Helvetica" w:hAnsi="Helvetica" w:eastAsia="Helvetica" w:cs="Helvetica"/>
          <w:sz w:val="24"/>
          <w:szCs w:val="24"/>
        </w:rPr>
        <w:t xml:space="preserve">Residual Sugar: </w:t>
      </w:r>
      <w:r w:rsidRPr="69450898" w:rsidR="69450898">
        <w:rPr>
          <w:rFonts w:ascii="Helvetica" w:hAnsi="Helvetica" w:eastAsia="Helvetica" w:cs="Helvetica"/>
          <w:sz w:val="24"/>
          <w:szCs w:val="24"/>
        </w:rPr>
        <w:t>~</w:t>
      </w:r>
      <w:r w:rsidRPr="69450898" w:rsidR="69450898">
        <w:rPr>
          <w:rFonts w:ascii="Helvetica" w:hAnsi="Helvetica" w:eastAsia="Helvetica" w:cs="Helvetica"/>
          <w:sz w:val="24"/>
          <w:szCs w:val="24"/>
        </w:rPr>
        <w:t>0 g/l</w:t>
      </w:r>
    </w:p>
    <w:p w:rsidRPr="009E0509" w:rsidR="009E0509" w:rsidP="69450898" w:rsidRDefault="009E0509" w14:paraId="3092108A" w14:textId="77777777">
      <w:pPr>
        <w:spacing w:after="0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Fonts w:ascii="Helvetica" w:hAnsi="Helvetica" w:eastAsia="Helvetica" w:cs="Helvetica"/>
          <w:sz w:val="24"/>
          <w:szCs w:val="24"/>
        </w:rPr>
        <w:t>Aging: 100% stainless steel</w:t>
      </w:r>
    </w:p>
    <w:p w:rsidRPr="009E0509" w:rsidR="009E0509" w:rsidP="69450898" w:rsidRDefault="009E0509" w14:paraId="6E913919" w14:textId="77777777">
      <w:pPr>
        <w:spacing w:after="0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Fonts w:ascii="Helvetica" w:hAnsi="Helvetica" w:eastAsia="Helvetica" w:cs="Helvetica"/>
          <w:sz w:val="24"/>
          <w:szCs w:val="24"/>
        </w:rPr>
        <w:t>Aging time: 6 months</w:t>
      </w:r>
    </w:p>
    <w:p w:rsidRPr="009E0509" w:rsidR="009E0509" w:rsidP="69450898" w:rsidRDefault="009E0509" w14:paraId="54487269" w14:textId="66450280">
      <w:pPr>
        <w:spacing w:after="0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450898" w:rsidR="69450898">
        <w:rPr>
          <w:rFonts w:ascii="Helvetica" w:hAnsi="Helvetica" w:eastAsia="Helvetica" w:cs="Helvetica"/>
          <w:sz w:val="24"/>
          <w:szCs w:val="24"/>
        </w:rPr>
        <w:t xml:space="preserve">Cases produced: </w:t>
      </w:r>
      <w:r w:rsidRPr="69450898" w:rsidR="69450898">
        <w:rPr>
          <w:rFonts w:ascii="Helvetica" w:hAnsi="Helvetica" w:eastAsia="Helvetica" w:cs="Helvetica"/>
          <w:sz w:val="24"/>
          <w:szCs w:val="24"/>
        </w:rPr>
        <w:t>90</w:t>
      </w:r>
      <w:r w:rsidRPr="69450898" w:rsidR="69450898">
        <w:rPr>
          <w:rFonts w:ascii="Helvetica" w:hAnsi="Helvetica" w:eastAsia="Helvetica" w:cs="Helvetica"/>
          <w:sz w:val="24"/>
          <w:szCs w:val="24"/>
        </w:rPr>
        <w:t xml:space="preserve"> cases</w:t>
      </w:r>
    </w:p>
    <w:p w:rsidRPr="009E0509" w:rsidR="00C0669D" w:rsidP="69450898" w:rsidRDefault="0077344F" w14:paraId="5454737A" w14:textId="55A53004">
      <w:pPr>
        <w:spacing w:after="0" w:line="240" w:lineRule="auto"/>
      </w:pPr>
      <w:r w:rsidRPr="69450898" w:rsidR="69450898">
        <w:rPr>
          <w:rFonts w:ascii="Helvetica" w:hAnsi="Helvetica" w:eastAsia="Helvetica" w:cs="Helvetica"/>
          <w:sz w:val="24"/>
          <w:szCs w:val="24"/>
        </w:rPr>
        <w:t>Cellaring: Enjoy it now until 2025</w:t>
      </w:r>
    </w:p>
    <w:sectPr w:rsidRPr="009E0509" w:rsidR="00C0669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9"/>
    <w:rsid w:val="00077170"/>
    <w:rsid w:val="000C14B6"/>
    <w:rsid w:val="002A7315"/>
    <w:rsid w:val="00380512"/>
    <w:rsid w:val="00613330"/>
    <w:rsid w:val="00674677"/>
    <w:rsid w:val="0077344F"/>
    <w:rsid w:val="00795038"/>
    <w:rsid w:val="00850027"/>
    <w:rsid w:val="00924E46"/>
    <w:rsid w:val="009E0509"/>
    <w:rsid w:val="009E6D81"/>
    <w:rsid w:val="00B15F6E"/>
    <w:rsid w:val="00B729DE"/>
    <w:rsid w:val="00C716B7"/>
    <w:rsid w:val="00D50E38"/>
    <w:rsid w:val="00DE58D9"/>
    <w:rsid w:val="00E92227"/>
    <w:rsid w:val="00FD7D88"/>
    <w:rsid w:val="0B401775"/>
    <w:rsid w:val="694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10B3"/>
  <w15:chartTrackingRefBased/>
  <w15:docId w15:val="{2FFE55AD-D97A-4F9C-A06F-93914B4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0509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basedOn w:val="Normal"/>
    <w:rsid w:val="009E0509"/>
    <w:pPr>
      <w:spacing w:after="0"/>
    </w:pPr>
    <w:rPr>
      <w:rFonts w:ascii="Liberation Serif" w:hAnsi="Liberation Serif" w:eastAsia="DejaVu Sans" w:cs="FreeSans"/>
      <w:sz w:val="24"/>
      <w:szCs w:val="24"/>
      <w:lang w:eastAsia="zh-CN" w:bidi="hi-IN"/>
    </w:rPr>
  </w:style>
  <w:style w:type="character" w:styleId="normaltextrun" w:customStyle="1">
    <w:name w:val="normaltextrun"/>
    <w:basedOn w:val="DefaultParagraphFont"/>
    <w:uiPriority w:val="1"/>
    <w:rsid w:val="009E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Elliotte C. Want III</dc:creator>
  <keywords/>
  <dc:description/>
  <lastModifiedBy>Elliotte C. Want III</lastModifiedBy>
  <revision>18</revision>
  <dcterms:created xsi:type="dcterms:W3CDTF">2023-04-10T14:42:00.0000000Z</dcterms:created>
  <dcterms:modified xsi:type="dcterms:W3CDTF">2023-05-03T02:16:39.6115195Z</dcterms:modified>
</coreProperties>
</file>